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CA2C81" w:rsidRDefault="005732C6" w:rsidP="00DF0B0B">
      <w:r>
        <w:rPr>
          <w:lang w:val="fr-FR"/>
        </w:rPr>
        <w:t>Nr.</w:t>
      </w:r>
      <w:r w:rsidR="00D92505">
        <w:rPr>
          <w:lang w:val="fr-FR"/>
        </w:rPr>
        <w:t xml:space="preserve">24499 </w:t>
      </w:r>
      <w:proofErr w:type="spellStart"/>
      <w:r w:rsidR="00D92505">
        <w:rPr>
          <w:lang w:val="fr-FR"/>
        </w:rPr>
        <w:t>din</w:t>
      </w:r>
      <w:proofErr w:type="spellEnd"/>
      <w:r w:rsidR="00D92505">
        <w:rPr>
          <w:lang w:val="fr-FR"/>
        </w:rPr>
        <w:t xml:space="preserve"> 13.07.2022</w:t>
      </w:r>
    </w:p>
    <w:p w:rsidR="001A1EEE" w:rsidRDefault="001A1EEE" w:rsidP="00DF0B0B"/>
    <w:p w:rsidR="001A1EEE" w:rsidRPr="00C55066" w:rsidRDefault="001A1EEE" w:rsidP="00DF0B0B"/>
    <w:p w:rsidR="005B4128" w:rsidRPr="00C55066" w:rsidRDefault="002F30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Rezultatele</w:t>
      </w:r>
      <w:r w:rsidR="008F7EAD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0844BB">
        <w:rPr>
          <w:rFonts w:ascii="Times New Roman" w:hAnsi="Times New Roman" w:cs="Times New Roman"/>
          <w:sz w:val="24"/>
          <w:lang w:val="ro-RO"/>
        </w:rPr>
        <w:t>privind</w:t>
      </w:r>
      <w:r w:rsidR="008F7EAD">
        <w:rPr>
          <w:rFonts w:ascii="Times New Roman" w:hAnsi="Times New Roman" w:cs="Times New Roman"/>
          <w:sz w:val="24"/>
          <w:lang w:val="ro-RO"/>
        </w:rPr>
        <w:t xml:space="preserve"> selecţia </w:t>
      </w:r>
      <w:r w:rsidR="005B4128" w:rsidRPr="00C55066">
        <w:rPr>
          <w:rFonts w:ascii="Times New Roman" w:hAnsi="Times New Roman" w:cs="Times New Roman"/>
          <w:sz w:val="24"/>
          <w:lang w:val="ro-RO"/>
        </w:rPr>
        <w:t xml:space="preserve"> dosarelor de înscriere </w:t>
      </w:r>
      <w:r w:rsidR="00964FFA" w:rsidRPr="00C55066">
        <w:rPr>
          <w:rFonts w:ascii="Times New Roman" w:hAnsi="Times New Roman" w:cs="Times New Roman"/>
          <w:sz w:val="24"/>
          <w:lang w:val="ro-RO"/>
        </w:rPr>
        <w:t>la</w:t>
      </w:r>
    </w:p>
    <w:p w:rsidR="00964FFA" w:rsidRPr="00C55066" w:rsidRDefault="0092148D" w:rsidP="0092148D">
      <w:pPr>
        <w:ind w:left="360"/>
        <w:rPr>
          <w:b/>
        </w:rPr>
      </w:pPr>
      <w:r>
        <w:rPr>
          <w:b/>
        </w:rPr>
        <w:t xml:space="preserve">                      </w:t>
      </w:r>
      <w:r w:rsidR="002855C0">
        <w:rPr>
          <w:b/>
        </w:rPr>
        <w:t xml:space="preserve">concursul organizat de </w:t>
      </w:r>
      <w:r w:rsidR="000812E8">
        <w:rPr>
          <w:b/>
        </w:rPr>
        <w:t>Primăria</w:t>
      </w:r>
      <w:r w:rsidR="002855C0">
        <w:rPr>
          <w:b/>
        </w:rPr>
        <w:t xml:space="preserve"> </w:t>
      </w:r>
      <w:r w:rsidR="000812E8">
        <w:rPr>
          <w:b/>
        </w:rPr>
        <w:t>oraşului Drăgăneş</w:t>
      </w:r>
      <w:r w:rsidR="002855C0">
        <w:rPr>
          <w:b/>
        </w:rPr>
        <w:t xml:space="preserve">ti – Olt </w:t>
      </w:r>
    </w:p>
    <w:p w:rsidR="005B4128" w:rsidRDefault="000B01EE" w:rsidP="00F96259">
      <w:pPr>
        <w:jc w:val="center"/>
        <w:rPr>
          <w:b/>
        </w:rPr>
      </w:pPr>
      <w:r>
        <w:rPr>
          <w:b/>
        </w:rPr>
        <w:t xml:space="preserve">in data de </w:t>
      </w:r>
      <w:r w:rsidR="005732C6">
        <w:rPr>
          <w:b/>
        </w:rPr>
        <w:t>20.07.2022</w:t>
      </w:r>
    </w:p>
    <w:p w:rsidR="001A1EEE" w:rsidRDefault="001A1EEE" w:rsidP="00F96259">
      <w:pPr>
        <w:jc w:val="center"/>
        <w:rPr>
          <w:b/>
        </w:rPr>
      </w:pPr>
    </w:p>
    <w:p w:rsidR="00957E4B" w:rsidRDefault="00957E4B" w:rsidP="00957E4B">
      <w:pPr>
        <w:jc w:val="both"/>
        <w:rPr>
          <w:b/>
          <w:bCs/>
        </w:rPr>
      </w:pPr>
    </w:p>
    <w:p w:rsidR="0092148D" w:rsidRDefault="0092148D" w:rsidP="00957E4B">
      <w:pPr>
        <w:jc w:val="both"/>
        <w:rPr>
          <w:b/>
          <w:bCs/>
        </w:rPr>
      </w:pPr>
    </w:p>
    <w:p w:rsidR="0092148D" w:rsidRPr="00C55066" w:rsidRDefault="0092148D" w:rsidP="00957E4B">
      <w:pPr>
        <w:jc w:val="both"/>
        <w:rPr>
          <w:b/>
          <w:bCs/>
        </w:rPr>
      </w:pPr>
    </w:p>
    <w:p w:rsidR="00523FFB" w:rsidRDefault="00F96259" w:rsidP="00F96259">
      <w:pPr>
        <w:tabs>
          <w:tab w:val="left" w:pos="1418"/>
        </w:tabs>
        <w:jc w:val="both"/>
        <w:rPr>
          <w:bCs/>
        </w:rPr>
      </w:pPr>
      <w:r>
        <w:rPr>
          <w:bCs/>
        </w:rPr>
        <w:tab/>
        <w:t xml:space="preserve"> </w:t>
      </w:r>
      <w:r w:rsidR="00FD6872" w:rsidRPr="00C55066">
        <w:rPr>
          <w:bCs/>
        </w:rPr>
        <w:t xml:space="preserve">Având în vedere prevederile art. </w:t>
      </w:r>
      <w:r w:rsidR="009301A8">
        <w:rPr>
          <w:bCs/>
        </w:rPr>
        <w:t>20</w:t>
      </w:r>
      <w:r w:rsidR="00313E48" w:rsidRPr="00C55066">
        <w:rPr>
          <w:bCs/>
        </w:rPr>
        <w:t xml:space="preserve"> </w:t>
      </w:r>
      <w:r w:rsidR="00FD6872" w:rsidRPr="00C55066">
        <w:rPr>
          <w:bCs/>
        </w:rPr>
        <w:t>din Hotărârea Guvernului</w:t>
      </w:r>
      <w:r w:rsidR="00FD6872" w:rsidRPr="00C55066">
        <w:t xml:space="preserve"> </w:t>
      </w:r>
      <w:r w:rsidR="00FD6872" w:rsidRPr="00C55066">
        <w:rPr>
          <w:bCs/>
        </w:rPr>
        <w:t xml:space="preserve">nr. </w:t>
      </w:r>
      <w:r w:rsidR="009301A8">
        <w:rPr>
          <w:bCs/>
        </w:rPr>
        <w:t>286/2011</w:t>
      </w:r>
      <w:r w:rsidR="00FD6872" w:rsidRPr="00C55066">
        <w:rPr>
          <w:bCs/>
        </w:rPr>
        <w:t>,</w:t>
      </w:r>
      <w:r w:rsidR="002F30DA">
        <w:rPr>
          <w:bCs/>
        </w:rPr>
        <w:t xml:space="preserve"> rez</w:t>
      </w:r>
      <w:r w:rsidR="000812E8">
        <w:rPr>
          <w:bCs/>
        </w:rPr>
        <w:t>ultatele selecţiei</w:t>
      </w:r>
      <w:r w:rsidR="002F30DA">
        <w:rPr>
          <w:bCs/>
        </w:rPr>
        <w:t xml:space="preserve"> dosarelor sunt </w:t>
      </w:r>
      <w:r w:rsidR="000812E8">
        <w:rPr>
          <w:bCs/>
        </w:rPr>
        <w:t>următoarele</w:t>
      </w:r>
      <w:r w:rsidR="00523FFB" w:rsidRPr="00C55066">
        <w:rPr>
          <w:bCs/>
        </w:rPr>
        <w:t>:</w:t>
      </w:r>
    </w:p>
    <w:tbl>
      <w:tblPr>
        <w:tblpPr w:leftFromText="180" w:rightFromText="180" w:vertAnchor="text" w:horzAnchor="margin" w:tblpXSpec="center" w:tblpY="3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362"/>
        <w:gridCol w:w="4426"/>
        <w:gridCol w:w="1670"/>
        <w:gridCol w:w="1843"/>
      </w:tblGrid>
      <w:tr w:rsidR="007756A8" w:rsidRPr="00C55066" w:rsidTr="007756A8">
        <w:trPr>
          <w:trHeight w:val="711"/>
          <w:tblHeader/>
        </w:trPr>
        <w:tc>
          <w:tcPr>
            <w:tcW w:w="581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  <w:bCs/>
              </w:rPr>
              <w:t>Nr. crt.</w:t>
            </w:r>
          </w:p>
        </w:tc>
        <w:tc>
          <w:tcPr>
            <w:tcW w:w="2362" w:type="dxa"/>
          </w:tcPr>
          <w:p w:rsidR="007756A8" w:rsidRDefault="00175884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Numar </w:t>
            </w:r>
          </w:p>
          <w:p w:rsidR="00175884" w:rsidRPr="00C55066" w:rsidRDefault="00175884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dosar</w:t>
            </w:r>
          </w:p>
        </w:tc>
        <w:tc>
          <w:tcPr>
            <w:tcW w:w="4426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</w:rPr>
              <w:t xml:space="preserve">Funcţia </w:t>
            </w:r>
            <w:r>
              <w:rPr>
                <w:b/>
              </w:rPr>
              <w:t>/ Compartimentul/Serviciul</w:t>
            </w:r>
            <w:r w:rsidRPr="00C55066">
              <w:rPr>
                <w:b/>
              </w:rPr>
              <w:t xml:space="preserve"> </w:t>
            </w:r>
          </w:p>
        </w:tc>
        <w:tc>
          <w:tcPr>
            <w:tcW w:w="1670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  <w:bCs/>
              </w:rPr>
              <w:t>Rezultatul selecţiei dosarelor</w:t>
            </w:r>
            <w:r>
              <w:rPr>
                <w:b/>
                <w:bCs/>
              </w:rPr>
              <w:t xml:space="preserve"> de concurs</w:t>
            </w:r>
          </w:p>
        </w:tc>
        <w:tc>
          <w:tcPr>
            <w:tcW w:w="1843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Observatii</w:t>
            </w:r>
          </w:p>
        </w:tc>
      </w:tr>
      <w:tr w:rsidR="007756A8" w:rsidRPr="00C55066" w:rsidTr="007756A8">
        <w:trPr>
          <w:trHeight w:val="1002"/>
        </w:trPr>
        <w:tc>
          <w:tcPr>
            <w:tcW w:w="581" w:type="dxa"/>
          </w:tcPr>
          <w:p w:rsidR="007756A8" w:rsidRPr="00C55066" w:rsidRDefault="007756A8" w:rsidP="007756A8">
            <w:r w:rsidRPr="00C55066">
              <w:t>1.</w:t>
            </w:r>
          </w:p>
        </w:tc>
        <w:tc>
          <w:tcPr>
            <w:tcW w:w="2362" w:type="dxa"/>
          </w:tcPr>
          <w:p w:rsidR="007756A8" w:rsidRDefault="005732C6" w:rsidP="0065399D">
            <w:pPr>
              <w:jc w:val="center"/>
            </w:pPr>
            <w:r>
              <w:t>23996/05.07.2022</w:t>
            </w:r>
          </w:p>
        </w:tc>
        <w:tc>
          <w:tcPr>
            <w:tcW w:w="4426" w:type="dxa"/>
          </w:tcPr>
          <w:p w:rsidR="007756A8" w:rsidRDefault="005732C6" w:rsidP="005732C6">
            <w:r>
              <w:t>Sofer , Compartiment Administrativ</w:t>
            </w:r>
          </w:p>
          <w:p w:rsidR="005732C6" w:rsidRPr="001D342E" w:rsidRDefault="005732C6" w:rsidP="005732C6">
            <w:r>
              <w:t>Directia de Asistenta Sociala</w:t>
            </w:r>
          </w:p>
        </w:tc>
        <w:tc>
          <w:tcPr>
            <w:tcW w:w="1670" w:type="dxa"/>
          </w:tcPr>
          <w:p w:rsidR="007756A8" w:rsidRDefault="007756A8" w:rsidP="007756A8">
            <w:pPr>
              <w:jc w:val="center"/>
              <w:rPr>
                <w:bCs/>
              </w:rPr>
            </w:pPr>
          </w:p>
          <w:p w:rsidR="007756A8" w:rsidRDefault="00B14600" w:rsidP="007756A8">
            <w:pPr>
              <w:jc w:val="center"/>
            </w:pPr>
            <w:r>
              <w:t>ADMIS</w:t>
            </w:r>
          </w:p>
        </w:tc>
        <w:tc>
          <w:tcPr>
            <w:tcW w:w="1843" w:type="dxa"/>
          </w:tcPr>
          <w:p w:rsidR="007756A8" w:rsidRPr="00486D2E" w:rsidRDefault="007756A8" w:rsidP="007756A8">
            <w:pPr>
              <w:ind w:left="-166" w:firstLine="1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5399D" w:rsidRDefault="00A6578C" w:rsidP="001A1EEE">
      <w:pPr>
        <w:numPr>
          <w:ilvl w:val="0"/>
          <w:numId w:val="4"/>
        </w:numPr>
      </w:pPr>
      <w:r>
        <w:t>P</w:t>
      </w:r>
      <w:r w:rsidR="001A1EEE" w:rsidRPr="001A1EEE">
        <w:t xml:space="preserve">roba scrisă </w:t>
      </w:r>
      <w:r>
        <w:t xml:space="preserve">se va sustine </w:t>
      </w:r>
      <w:r w:rsidR="00F1107F">
        <w:t xml:space="preserve"> </w:t>
      </w:r>
      <w:r w:rsidR="001A1EEE" w:rsidRPr="001A1EEE">
        <w:t>în data de</w:t>
      </w:r>
      <w:r w:rsidR="001A1EEE">
        <w:t xml:space="preserve"> </w:t>
      </w:r>
      <w:r w:rsidR="005732C6">
        <w:t xml:space="preserve">20.07.2022 </w:t>
      </w:r>
      <w:r w:rsidR="001A1EEE" w:rsidRPr="001A1EEE">
        <w:t>ora 1</w:t>
      </w:r>
      <w:r w:rsidR="007756A8">
        <w:t>0</w:t>
      </w:r>
      <w:r w:rsidR="001A1EEE" w:rsidRPr="001A1EEE">
        <w:t xml:space="preserve">.00, la sediul Primăriei oraşului </w:t>
      </w:r>
      <w:r w:rsidR="009419B3">
        <w:t xml:space="preserve">Draganesti – Olt </w:t>
      </w:r>
      <w:r w:rsidR="0065399D">
        <w:t>.</w:t>
      </w:r>
    </w:p>
    <w:p w:rsidR="001A1EEE" w:rsidRPr="001A1EEE" w:rsidRDefault="005732C6" w:rsidP="001A1EEE">
      <w:pPr>
        <w:numPr>
          <w:ilvl w:val="0"/>
          <w:numId w:val="4"/>
        </w:numPr>
      </w:pPr>
      <w:r>
        <w:t>Afişat astăzi,</w:t>
      </w:r>
      <w:r w:rsidR="00680372">
        <w:t xml:space="preserve"> </w:t>
      </w:r>
      <w:r w:rsidR="00B14600">
        <w:t>13</w:t>
      </w:r>
      <w:r w:rsidR="0092148D">
        <w:t>.07.2022</w:t>
      </w:r>
      <w:r w:rsidR="001A1EEE" w:rsidRPr="001A1EEE">
        <w:t>, la sediul Primăriei oraşului Draganesti-Olt</w:t>
      </w:r>
      <w:r w:rsidR="00EE15A6">
        <w:t xml:space="preserve"> si pe pagina de internet</w:t>
      </w:r>
      <w:r w:rsidR="00E57186">
        <w:t xml:space="preserve"> a institutiei .</w:t>
      </w:r>
    </w:p>
    <w:p w:rsidR="001A1EEE" w:rsidRDefault="00DF0B0B" w:rsidP="001A1EEE">
      <w:pPr>
        <w:rPr>
          <w:b/>
        </w:rPr>
      </w:pPr>
      <w:r>
        <w:tab/>
      </w:r>
    </w:p>
    <w:p w:rsidR="001A1EEE" w:rsidRPr="001A1EEE" w:rsidRDefault="001A1EEE" w:rsidP="001A1EEE"/>
    <w:p w:rsidR="001A1EEE" w:rsidRPr="001A1EEE" w:rsidRDefault="001A1EEE" w:rsidP="001A1EEE"/>
    <w:p w:rsidR="001A1EEE" w:rsidRDefault="001A1EEE" w:rsidP="001A1EEE"/>
    <w:p w:rsidR="001A1EEE" w:rsidRPr="001A1EEE" w:rsidRDefault="00A6578C" w:rsidP="00A6578C">
      <w:pPr>
        <w:tabs>
          <w:tab w:val="left" w:pos="6645"/>
        </w:tabs>
      </w:pPr>
      <w:r>
        <w:t xml:space="preserve">                            SECRETARIATUL COMISIEI DE CONCURS</w:t>
      </w:r>
    </w:p>
    <w:sectPr w:rsidR="001A1EEE" w:rsidRPr="001A1EEE" w:rsidSect="0031540B">
      <w:pgSz w:w="11906" w:h="16838" w:code="9"/>
      <w:pgMar w:top="426" w:right="1134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A9"/>
    <w:multiLevelType w:val="hybridMultilevel"/>
    <w:tmpl w:val="14B0FD82"/>
    <w:lvl w:ilvl="0" w:tplc="B358D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E3FAF"/>
    <w:multiLevelType w:val="hybridMultilevel"/>
    <w:tmpl w:val="965A9F1A"/>
    <w:lvl w:ilvl="0" w:tplc="4A226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10017"/>
    <w:multiLevelType w:val="hybridMultilevel"/>
    <w:tmpl w:val="35A2F91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52205B02"/>
    <w:multiLevelType w:val="hybridMultilevel"/>
    <w:tmpl w:val="29980746"/>
    <w:lvl w:ilvl="0" w:tplc="042A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3272B"/>
    <w:rsid w:val="000626E8"/>
    <w:rsid w:val="000812E8"/>
    <w:rsid w:val="000844BB"/>
    <w:rsid w:val="000877F9"/>
    <w:rsid w:val="000A0813"/>
    <w:rsid w:val="000B01EE"/>
    <w:rsid w:val="000C0B4E"/>
    <w:rsid w:val="00120C8D"/>
    <w:rsid w:val="00175884"/>
    <w:rsid w:val="001A1EEE"/>
    <w:rsid w:val="001D00D4"/>
    <w:rsid w:val="002855C0"/>
    <w:rsid w:val="002B0115"/>
    <w:rsid w:val="002C1CD4"/>
    <w:rsid w:val="002D3C3E"/>
    <w:rsid w:val="002E7925"/>
    <w:rsid w:val="002F30DA"/>
    <w:rsid w:val="00313E48"/>
    <w:rsid w:val="0031540B"/>
    <w:rsid w:val="003358BE"/>
    <w:rsid w:val="0038086C"/>
    <w:rsid w:val="00396214"/>
    <w:rsid w:val="003F3BCE"/>
    <w:rsid w:val="004044B8"/>
    <w:rsid w:val="00464297"/>
    <w:rsid w:val="00486D2E"/>
    <w:rsid w:val="004A5DAD"/>
    <w:rsid w:val="004C5A1F"/>
    <w:rsid w:val="00514A6D"/>
    <w:rsid w:val="00523FFB"/>
    <w:rsid w:val="005732C6"/>
    <w:rsid w:val="0058167B"/>
    <w:rsid w:val="005B4128"/>
    <w:rsid w:val="00601C4E"/>
    <w:rsid w:val="00610772"/>
    <w:rsid w:val="00636F73"/>
    <w:rsid w:val="0065399D"/>
    <w:rsid w:val="00662DD4"/>
    <w:rsid w:val="00665B1D"/>
    <w:rsid w:val="00680372"/>
    <w:rsid w:val="00690159"/>
    <w:rsid w:val="0069044E"/>
    <w:rsid w:val="006B14C8"/>
    <w:rsid w:val="006D3238"/>
    <w:rsid w:val="007200A9"/>
    <w:rsid w:val="00742201"/>
    <w:rsid w:val="00760A73"/>
    <w:rsid w:val="00772F74"/>
    <w:rsid w:val="007756A8"/>
    <w:rsid w:val="007960B8"/>
    <w:rsid w:val="007A0F0D"/>
    <w:rsid w:val="007B2FAF"/>
    <w:rsid w:val="007F29A6"/>
    <w:rsid w:val="008004B6"/>
    <w:rsid w:val="008145A1"/>
    <w:rsid w:val="0082496A"/>
    <w:rsid w:val="00894F32"/>
    <w:rsid w:val="008F7EAD"/>
    <w:rsid w:val="0092148D"/>
    <w:rsid w:val="009301A8"/>
    <w:rsid w:val="009419B3"/>
    <w:rsid w:val="0094734D"/>
    <w:rsid w:val="00957E4B"/>
    <w:rsid w:val="00964FFA"/>
    <w:rsid w:val="00966DE6"/>
    <w:rsid w:val="00981054"/>
    <w:rsid w:val="009D39D7"/>
    <w:rsid w:val="009E5037"/>
    <w:rsid w:val="00A15325"/>
    <w:rsid w:val="00A6578C"/>
    <w:rsid w:val="00AA45CD"/>
    <w:rsid w:val="00AD0195"/>
    <w:rsid w:val="00B14600"/>
    <w:rsid w:val="00B45F52"/>
    <w:rsid w:val="00BA3882"/>
    <w:rsid w:val="00C54CE1"/>
    <w:rsid w:val="00C55066"/>
    <w:rsid w:val="00C624C7"/>
    <w:rsid w:val="00CA2C81"/>
    <w:rsid w:val="00D12F49"/>
    <w:rsid w:val="00D92505"/>
    <w:rsid w:val="00DD0A6F"/>
    <w:rsid w:val="00DE023C"/>
    <w:rsid w:val="00DF0B0B"/>
    <w:rsid w:val="00E37506"/>
    <w:rsid w:val="00E520D3"/>
    <w:rsid w:val="00E57186"/>
    <w:rsid w:val="00E7604A"/>
    <w:rsid w:val="00E83F3A"/>
    <w:rsid w:val="00EE15A6"/>
    <w:rsid w:val="00F1107F"/>
    <w:rsid w:val="00F67D6D"/>
    <w:rsid w:val="00F96259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4B6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8004B6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8004B6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8004B6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8004B6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8004B6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8004B6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004B6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004B6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4B6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8004B6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8004B6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8004B6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8004B6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8004B6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8004B6"/>
    <w:pPr>
      <w:ind w:firstLine="708"/>
      <w:jc w:val="both"/>
    </w:pPr>
  </w:style>
  <w:style w:type="paragraph" w:styleId="Footer">
    <w:name w:val="footer"/>
    <w:basedOn w:val="Normal"/>
    <w:rsid w:val="008004B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6A56-FFF8-446F-9723-D05F4B9D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Cirstica</cp:lastModifiedBy>
  <cp:revision>2</cp:revision>
  <cp:lastPrinted>2022-07-07T06:39:00Z</cp:lastPrinted>
  <dcterms:created xsi:type="dcterms:W3CDTF">2022-07-13T10:49:00Z</dcterms:created>
  <dcterms:modified xsi:type="dcterms:W3CDTF">2022-07-13T10:49:00Z</dcterms:modified>
</cp:coreProperties>
</file>